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61CF" w14:textId="7EA3C732" w:rsidR="002C2452" w:rsidRPr="00A434BD" w:rsidRDefault="002C2452" w:rsidP="0013713A">
      <w:pPr>
        <w:spacing w:afterLines="50" w:after="1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434BD">
        <w:rPr>
          <w:rFonts w:ascii="Times New Roman" w:eastAsia="標楷體" w:hAnsi="Times New Roman" w:cs="Times New Roman"/>
          <w:sz w:val="28"/>
          <w:szCs w:val="28"/>
        </w:rPr>
        <w:t xml:space="preserve">The History Machine &amp; </w:t>
      </w:r>
      <w:proofErr w:type="spellStart"/>
      <w:r w:rsidRPr="00A434BD">
        <w:rPr>
          <w:rFonts w:ascii="Times New Roman" w:eastAsia="標楷體" w:hAnsi="Times New Roman" w:cs="Times New Roman"/>
          <w:sz w:val="28"/>
          <w:szCs w:val="28"/>
        </w:rPr>
        <w:t>Arrêt</w:t>
      </w:r>
      <w:proofErr w:type="spellEnd"/>
      <w:r w:rsidRPr="00A434BD">
        <w:rPr>
          <w:rFonts w:ascii="Times New Roman" w:eastAsia="標楷體" w:hAnsi="Times New Roman" w:cs="Times New Roman"/>
          <w:sz w:val="28"/>
          <w:szCs w:val="28"/>
        </w:rPr>
        <w:t> </w:t>
      </w:r>
      <w:r w:rsidR="00361620" w:rsidRPr="00A434BD">
        <w:rPr>
          <w:rFonts w:ascii="Times New Roman" w:eastAsia="標楷體" w:hAnsi="Times New Roman" w:cs="Times New Roman"/>
          <w:sz w:val="28"/>
          <w:szCs w:val="28"/>
        </w:rPr>
        <w:t>S</w:t>
      </w:r>
      <w:r w:rsidRPr="00A434BD">
        <w:rPr>
          <w:rFonts w:ascii="Times New Roman" w:eastAsia="標楷體" w:hAnsi="Times New Roman" w:cs="Times New Roman"/>
          <w:sz w:val="28"/>
          <w:szCs w:val="28"/>
        </w:rPr>
        <w:t>ur </w:t>
      </w:r>
      <w:r w:rsidR="00361620" w:rsidRPr="00A434BD">
        <w:rPr>
          <w:rFonts w:ascii="Times New Roman" w:eastAsia="標楷體" w:hAnsi="Times New Roman" w:cs="Times New Roman"/>
          <w:sz w:val="28"/>
          <w:szCs w:val="28"/>
        </w:rPr>
        <w:t>I</w:t>
      </w:r>
      <w:r w:rsidRPr="00A434BD">
        <w:rPr>
          <w:rFonts w:ascii="Times New Roman" w:eastAsia="標楷體" w:hAnsi="Times New Roman" w:cs="Times New Roman"/>
          <w:sz w:val="28"/>
          <w:szCs w:val="28"/>
        </w:rPr>
        <w:t>mages</w:t>
      </w:r>
    </w:p>
    <w:p w14:paraId="72139508" w14:textId="34359B4A" w:rsidR="0063280B" w:rsidRPr="00A434BD" w:rsidRDefault="0091273D" w:rsidP="0063280B">
      <w:pPr>
        <w:ind w:firstLineChars="177" w:firstLine="389"/>
        <w:jc w:val="both"/>
        <w:rPr>
          <w:rFonts w:ascii="Times New Roman" w:eastAsia="標楷體" w:hAnsi="Times New Roman" w:cs="Times New Roman"/>
          <w:sz w:val="22"/>
        </w:rPr>
      </w:pPr>
      <w:r w:rsidRPr="00A434BD">
        <w:rPr>
          <w:rFonts w:ascii="Times New Roman" w:eastAsia="標楷體" w:hAnsi="Times New Roman" w:cs="Times New Roman"/>
          <w:sz w:val="22"/>
        </w:rPr>
        <w:t>C</w:t>
      </w:r>
      <w:r w:rsidR="0063280B" w:rsidRPr="00A434BD">
        <w:rPr>
          <w:rFonts w:ascii="Times New Roman" w:eastAsia="標楷體" w:hAnsi="Times New Roman" w:cs="Times New Roman" w:hint="eastAsia"/>
          <w:sz w:val="22"/>
        </w:rPr>
        <w:t>o</w:t>
      </w:r>
      <w:r w:rsidR="0063280B" w:rsidRPr="00A434BD">
        <w:rPr>
          <w:rFonts w:ascii="Times New Roman" w:eastAsia="標楷體" w:hAnsi="Times New Roman" w:cs="Times New Roman"/>
          <w:sz w:val="22"/>
        </w:rPr>
        <w:t>llective history is like a machine</w:t>
      </w:r>
      <w:r w:rsidR="009C62BB" w:rsidRPr="00A434BD">
        <w:rPr>
          <w:rFonts w:ascii="Times New Roman" w:eastAsia="標楷體" w:hAnsi="Times New Roman" w:cs="Times New Roman"/>
          <w:sz w:val="22"/>
        </w:rPr>
        <w:t>,</w:t>
      </w:r>
      <w:r w:rsidR="001C1895" w:rsidRPr="00A434BD">
        <w:rPr>
          <w:rFonts w:ascii="Times New Roman" w:eastAsia="標楷體" w:hAnsi="Times New Roman" w:cs="Times New Roman"/>
          <w:sz w:val="22"/>
        </w:rPr>
        <w:t xml:space="preserve"> in that i</w:t>
      </w:r>
      <w:r w:rsidR="00AE1F8C" w:rsidRPr="00A434BD">
        <w:rPr>
          <w:rFonts w:ascii="Times New Roman" w:eastAsia="標楷體" w:hAnsi="Times New Roman" w:cs="Times New Roman"/>
          <w:sz w:val="22"/>
        </w:rPr>
        <w:t>t</w:t>
      </w:r>
      <w:r w:rsidR="0063280B" w:rsidRPr="00A434BD">
        <w:rPr>
          <w:rFonts w:ascii="Times New Roman" w:eastAsia="標楷體" w:hAnsi="Times New Roman" w:cs="Times New Roman"/>
          <w:sz w:val="22"/>
        </w:rPr>
        <w:t xml:space="preserve"> </w:t>
      </w:r>
      <w:r w:rsidRPr="00A434BD">
        <w:rPr>
          <w:rFonts w:ascii="Times New Roman" w:eastAsia="標楷體" w:hAnsi="Times New Roman" w:cs="Times New Roman"/>
          <w:sz w:val="22"/>
        </w:rPr>
        <w:t xml:space="preserve">either </w:t>
      </w:r>
      <w:r w:rsidR="00A434BD" w:rsidRPr="00A434BD">
        <w:rPr>
          <w:rFonts w:ascii="Times New Roman" w:eastAsia="標楷體" w:hAnsi="Times New Roman" w:cs="Times New Roman"/>
          <w:sz w:val="22"/>
        </w:rPr>
        <w:t>recycles</w:t>
      </w:r>
      <w:r w:rsidR="0063280B" w:rsidRPr="00A434BD">
        <w:rPr>
          <w:rFonts w:ascii="Times New Roman" w:eastAsia="標楷體" w:hAnsi="Times New Roman" w:cs="Times New Roman"/>
          <w:sz w:val="22"/>
        </w:rPr>
        <w:t xml:space="preserve"> or </w:t>
      </w:r>
      <w:r w:rsidR="00AE1F8C" w:rsidRPr="00A434BD">
        <w:rPr>
          <w:rFonts w:ascii="Times New Roman" w:eastAsia="標楷體" w:hAnsi="Times New Roman" w:cs="Times New Roman"/>
          <w:sz w:val="22"/>
        </w:rPr>
        <w:t>crushes</w:t>
      </w:r>
      <w:r w:rsidR="0063280B" w:rsidRPr="00A434BD">
        <w:rPr>
          <w:rFonts w:ascii="Times New Roman" w:eastAsia="標楷體" w:hAnsi="Times New Roman" w:cs="Times New Roman"/>
          <w:sz w:val="22"/>
        </w:rPr>
        <w:t xml:space="preserve"> anonymous individual memories. What we need is another type of machine, or </w:t>
      </w:r>
      <w:r w:rsidRPr="00A434BD">
        <w:rPr>
          <w:rFonts w:ascii="Times New Roman" w:eastAsia="標楷體" w:hAnsi="Times New Roman" w:cs="Times New Roman"/>
          <w:sz w:val="22"/>
        </w:rPr>
        <w:t xml:space="preserve">at least some sort of </w:t>
      </w:r>
      <w:r w:rsidR="0063280B" w:rsidRPr="00A434BD">
        <w:rPr>
          <w:rFonts w:ascii="Times New Roman" w:eastAsia="標楷體" w:hAnsi="Times New Roman" w:cs="Times New Roman"/>
          <w:sz w:val="22"/>
        </w:rPr>
        <w:t>mechanism, to stop time and the ruthless progress</w:t>
      </w:r>
      <w:r w:rsidR="009C62BB" w:rsidRPr="00A434BD">
        <w:rPr>
          <w:rFonts w:ascii="Times New Roman" w:eastAsia="標楷體" w:hAnsi="Times New Roman" w:cs="Times New Roman"/>
          <w:sz w:val="22"/>
        </w:rPr>
        <w:t>ion</w:t>
      </w:r>
      <w:r w:rsidR="0063280B" w:rsidRPr="00A434BD">
        <w:rPr>
          <w:rFonts w:ascii="Times New Roman" w:eastAsia="標楷體" w:hAnsi="Times New Roman" w:cs="Times New Roman"/>
          <w:sz w:val="22"/>
        </w:rPr>
        <w:t xml:space="preserve"> of histor</w:t>
      </w:r>
      <w:r w:rsidR="00A63D3F" w:rsidRPr="00A434BD">
        <w:rPr>
          <w:rFonts w:ascii="Times New Roman" w:eastAsia="標楷體" w:hAnsi="Times New Roman" w:cs="Times New Roman"/>
          <w:sz w:val="22"/>
        </w:rPr>
        <w:t xml:space="preserve">y. Hitting the brake would </w:t>
      </w:r>
      <w:r w:rsidR="009C62BB" w:rsidRPr="00A434BD">
        <w:rPr>
          <w:rFonts w:ascii="Times New Roman" w:eastAsia="標楷體" w:hAnsi="Times New Roman" w:cs="Times New Roman"/>
          <w:sz w:val="22"/>
        </w:rPr>
        <w:t>create</w:t>
      </w:r>
      <w:r w:rsidR="00A63D3F" w:rsidRPr="00A434BD">
        <w:rPr>
          <w:rFonts w:ascii="Times New Roman" w:eastAsia="標楷體" w:hAnsi="Times New Roman" w:cs="Times New Roman"/>
          <w:sz w:val="22"/>
        </w:rPr>
        <w:t xml:space="preserve"> an opportunity to probe into or extract</w:t>
      </w:r>
      <w:r w:rsidR="009C62BB" w:rsidRPr="00A434BD">
        <w:rPr>
          <w:rFonts w:ascii="Times New Roman" w:eastAsia="標楷體" w:hAnsi="Times New Roman" w:cs="Times New Roman"/>
          <w:sz w:val="22"/>
        </w:rPr>
        <w:t xml:space="preserve"> </w:t>
      </w:r>
      <w:r w:rsidR="00A63D3F" w:rsidRPr="00A434BD">
        <w:rPr>
          <w:rFonts w:ascii="Times New Roman" w:eastAsia="標楷體" w:hAnsi="Times New Roman" w:cs="Times New Roman"/>
          <w:sz w:val="22"/>
        </w:rPr>
        <w:t xml:space="preserve">dignity and meaning </w:t>
      </w:r>
      <w:r w:rsidR="009C62BB" w:rsidRPr="00A434BD">
        <w:rPr>
          <w:rFonts w:ascii="Times New Roman" w:eastAsia="標楷體" w:hAnsi="Times New Roman" w:cs="Times New Roman"/>
          <w:sz w:val="22"/>
        </w:rPr>
        <w:t>from</w:t>
      </w:r>
      <w:r w:rsidR="00A63D3F" w:rsidRPr="00A434BD">
        <w:rPr>
          <w:rFonts w:ascii="Times New Roman" w:eastAsia="標楷體" w:hAnsi="Times New Roman" w:cs="Times New Roman"/>
          <w:sz w:val="22"/>
        </w:rPr>
        <w:t xml:space="preserve"> the living. The “rear</w:t>
      </w:r>
      <w:r w:rsidR="00953395" w:rsidRPr="00A434BD">
        <w:rPr>
          <w:rFonts w:ascii="Times New Roman" w:eastAsia="標楷體" w:hAnsi="Times New Roman" w:cs="Times New Roman"/>
          <w:sz w:val="22"/>
        </w:rPr>
        <w:t>-</w:t>
      </w:r>
      <w:r w:rsidR="00A63D3F" w:rsidRPr="00A434BD">
        <w:rPr>
          <w:rFonts w:ascii="Times New Roman" w:eastAsia="標楷體" w:hAnsi="Times New Roman" w:cs="Times New Roman"/>
          <w:sz w:val="22"/>
        </w:rPr>
        <w:t xml:space="preserve">view mirror” </w:t>
      </w:r>
      <w:r w:rsidR="00FB69DB" w:rsidRPr="00A434BD">
        <w:rPr>
          <w:rFonts w:ascii="Times New Roman" w:eastAsia="標楷體" w:hAnsi="Times New Roman" w:cs="Times New Roman" w:hint="eastAsia"/>
          <w:sz w:val="22"/>
        </w:rPr>
        <w:t>b</w:t>
      </w:r>
      <w:r w:rsidR="00FB69DB" w:rsidRPr="00A434BD">
        <w:rPr>
          <w:rFonts w:ascii="Times New Roman" w:eastAsia="標楷體" w:hAnsi="Times New Roman" w:cs="Times New Roman"/>
          <w:sz w:val="22"/>
        </w:rPr>
        <w:t>eing</w:t>
      </w:r>
      <w:r w:rsidR="00A63D3F" w:rsidRPr="00A434BD">
        <w:rPr>
          <w:rFonts w:ascii="Times New Roman" w:eastAsia="標楷體" w:hAnsi="Times New Roman" w:cs="Times New Roman"/>
          <w:sz w:val="22"/>
        </w:rPr>
        <w:t xml:space="preserve"> the secular version of Walter Benjamin’s </w:t>
      </w:r>
      <w:r w:rsidR="00221F09" w:rsidRPr="00A434BD">
        <w:rPr>
          <w:rFonts w:ascii="Times New Roman" w:eastAsia="標楷體" w:hAnsi="Times New Roman" w:cs="Times New Roman"/>
          <w:sz w:val="22"/>
        </w:rPr>
        <w:t>“</w:t>
      </w:r>
      <w:r w:rsidR="0063280B" w:rsidRPr="00A434BD">
        <w:rPr>
          <w:rFonts w:ascii="Times New Roman" w:eastAsia="標楷體" w:hAnsi="Times New Roman" w:cs="Times New Roman"/>
          <w:sz w:val="22"/>
        </w:rPr>
        <w:t>Angelus Novus</w:t>
      </w:r>
      <w:r w:rsidR="00221F09" w:rsidRPr="00A434BD">
        <w:rPr>
          <w:rFonts w:ascii="Times New Roman" w:eastAsia="標楷體" w:hAnsi="Times New Roman" w:cs="Times New Roman"/>
          <w:sz w:val="22"/>
        </w:rPr>
        <w:t>”</w:t>
      </w:r>
      <w:r w:rsidR="00FB69DB" w:rsidRPr="00A434BD">
        <w:rPr>
          <w:rFonts w:ascii="Times New Roman" w:eastAsia="標楷體" w:hAnsi="Times New Roman" w:cs="Times New Roman"/>
          <w:sz w:val="22"/>
        </w:rPr>
        <w:t>, both terms refer to the state where the storm of progress pushes people toward the future</w:t>
      </w:r>
      <w:r w:rsidR="002D645B" w:rsidRPr="00A434BD">
        <w:rPr>
          <w:rFonts w:ascii="Times New Roman" w:eastAsia="標楷體" w:hAnsi="Times New Roman" w:cs="Times New Roman"/>
          <w:sz w:val="22"/>
        </w:rPr>
        <w:t xml:space="preserve">, </w:t>
      </w:r>
      <w:r w:rsidR="009C62BB" w:rsidRPr="00A434BD">
        <w:rPr>
          <w:rFonts w:ascii="Times New Roman" w:eastAsia="標楷體" w:hAnsi="Times New Roman" w:cs="Times New Roman"/>
          <w:sz w:val="22"/>
        </w:rPr>
        <w:t xml:space="preserve">while </w:t>
      </w:r>
      <w:r w:rsidR="002D645B" w:rsidRPr="00A434BD">
        <w:rPr>
          <w:rFonts w:ascii="Times New Roman" w:eastAsia="標楷體" w:hAnsi="Times New Roman" w:cs="Times New Roman"/>
          <w:sz w:val="22"/>
        </w:rPr>
        <w:t xml:space="preserve">the past is always in the field of vision, although there are slight differences in </w:t>
      </w:r>
      <w:r w:rsidRPr="00A434BD">
        <w:rPr>
          <w:rFonts w:ascii="Times New Roman" w:eastAsia="標楷體" w:hAnsi="Times New Roman" w:cs="Times New Roman"/>
          <w:sz w:val="22"/>
        </w:rPr>
        <w:t>their postures</w:t>
      </w:r>
      <w:r w:rsidR="002D645B" w:rsidRPr="00A434BD">
        <w:rPr>
          <w:rFonts w:ascii="Times New Roman" w:eastAsia="標楷體" w:hAnsi="Times New Roman" w:cs="Times New Roman"/>
          <w:sz w:val="22"/>
        </w:rPr>
        <w:t xml:space="preserve">: </w:t>
      </w:r>
      <w:r w:rsidR="00533301" w:rsidRPr="00A434BD">
        <w:rPr>
          <w:rFonts w:ascii="Times New Roman" w:eastAsia="標楷體" w:hAnsi="Times New Roman" w:cs="Times New Roman"/>
          <w:sz w:val="22"/>
        </w:rPr>
        <w:t xml:space="preserve">rise and fall of various </w:t>
      </w:r>
      <w:r w:rsidR="00412FE2" w:rsidRPr="00A434BD">
        <w:rPr>
          <w:rFonts w:ascii="Times New Roman" w:eastAsia="標楷體" w:hAnsi="Times New Roman" w:cs="Times New Roman"/>
          <w:sz w:val="22"/>
        </w:rPr>
        <w:t>media</w:t>
      </w:r>
      <w:r w:rsidR="00533301" w:rsidRPr="00A434BD">
        <w:rPr>
          <w:rFonts w:ascii="Times New Roman" w:eastAsia="標楷體" w:hAnsi="Times New Roman" w:cs="Times New Roman"/>
          <w:sz w:val="22"/>
        </w:rPr>
        <w:t xml:space="preserve"> as well as incessant stacks of disasters</w:t>
      </w:r>
      <w:r w:rsidR="002D645B" w:rsidRPr="00A434BD">
        <w:rPr>
          <w:rFonts w:ascii="Times New Roman" w:eastAsia="標楷體" w:hAnsi="Times New Roman" w:cs="Times New Roman"/>
          <w:sz w:val="22"/>
        </w:rPr>
        <w:t>.</w:t>
      </w:r>
    </w:p>
    <w:p w14:paraId="6885DA46" w14:textId="77777777" w:rsidR="0063280B" w:rsidRPr="00A434BD" w:rsidRDefault="0063280B" w:rsidP="000C4E78">
      <w:pPr>
        <w:ind w:firstLineChars="177" w:firstLine="389"/>
        <w:jc w:val="both"/>
        <w:rPr>
          <w:rFonts w:ascii="Times New Roman" w:eastAsia="標楷體" w:hAnsi="Times New Roman" w:cs="Times New Roman"/>
          <w:sz w:val="22"/>
        </w:rPr>
      </w:pPr>
    </w:p>
    <w:p w14:paraId="1C4FEC7A" w14:textId="28944E3A" w:rsidR="008B71D0" w:rsidRPr="002C2452" w:rsidRDefault="008B71D0" w:rsidP="008B71D0">
      <w:pPr>
        <w:ind w:firstLineChars="177" w:firstLine="389"/>
        <w:jc w:val="both"/>
        <w:rPr>
          <w:rFonts w:ascii="Times New Roman" w:eastAsia="標楷體" w:hAnsi="Times New Roman" w:cs="Times New Roman"/>
          <w:sz w:val="22"/>
        </w:rPr>
      </w:pPr>
      <w:r w:rsidRPr="00A434BD">
        <w:rPr>
          <w:rFonts w:ascii="Times New Roman" w:eastAsia="標楷體" w:hAnsi="Times New Roman" w:cs="Times New Roman"/>
          <w:sz w:val="22"/>
        </w:rPr>
        <w:t xml:space="preserve">Originating from modern </w:t>
      </w:r>
      <w:proofErr w:type="spellStart"/>
      <w:r w:rsidRPr="00A434BD">
        <w:rPr>
          <w:rFonts w:ascii="Times New Roman" w:eastAsia="標楷體" w:hAnsi="Times New Roman" w:cs="Times New Roman"/>
          <w:sz w:val="22"/>
        </w:rPr>
        <w:t>dromolo</w:t>
      </w:r>
      <w:bookmarkStart w:id="0" w:name="_GoBack"/>
      <w:bookmarkEnd w:id="0"/>
      <w:r w:rsidRPr="00A434BD">
        <w:rPr>
          <w:rFonts w:ascii="Times New Roman" w:eastAsia="標楷體" w:hAnsi="Times New Roman" w:cs="Times New Roman"/>
          <w:sz w:val="22"/>
        </w:rPr>
        <w:t>gy</w:t>
      </w:r>
      <w:proofErr w:type="spellEnd"/>
      <w:r w:rsidRPr="00A434BD">
        <w:rPr>
          <w:rFonts w:ascii="Times New Roman" w:eastAsia="標楷體" w:hAnsi="Times New Roman" w:cs="Times New Roman"/>
          <w:sz w:val="22"/>
        </w:rPr>
        <w:t xml:space="preserve">, the storm has </w:t>
      </w:r>
      <w:r w:rsidR="004C34E8" w:rsidRPr="00A434BD">
        <w:rPr>
          <w:rFonts w:ascii="Times New Roman" w:eastAsia="標楷體" w:hAnsi="Times New Roman" w:cs="Times New Roman"/>
          <w:sz w:val="22"/>
        </w:rPr>
        <w:t>raged</w:t>
      </w:r>
      <w:r w:rsidRPr="00A434BD">
        <w:rPr>
          <w:rFonts w:ascii="Times New Roman" w:eastAsia="標楷體" w:hAnsi="Times New Roman" w:cs="Times New Roman"/>
          <w:sz w:val="22"/>
        </w:rPr>
        <w:t xml:space="preserve"> </w:t>
      </w:r>
      <w:r w:rsidR="004C34E8" w:rsidRPr="00A434BD">
        <w:rPr>
          <w:rFonts w:ascii="Times New Roman" w:eastAsia="標楷體" w:hAnsi="Times New Roman" w:cs="Times New Roman"/>
          <w:sz w:val="22"/>
        </w:rPr>
        <w:t xml:space="preserve">well </w:t>
      </w:r>
      <w:r w:rsidRPr="00A434BD">
        <w:rPr>
          <w:rFonts w:ascii="Times New Roman" w:eastAsia="標楷體" w:hAnsi="Times New Roman" w:cs="Times New Roman"/>
          <w:sz w:val="22"/>
        </w:rPr>
        <w:t>into the contemporary world and its potential future</w:t>
      </w:r>
      <w:r w:rsidR="004C34E8" w:rsidRPr="00A434BD">
        <w:rPr>
          <w:rFonts w:ascii="Times New Roman" w:eastAsia="標楷體" w:hAnsi="Times New Roman" w:cs="Times New Roman"/>
          <w:sz w:val="22"/>
        </w:rPr>
        <w:t>,</w:t>
      </w:r>
      <w:r w:rsidRPr="00A434BD">
        <w:rPr>
          <w:rFonts w:ascii="Times New Roman" w:eastAsia="標楷體" w:hAnsi="Times New Roman" w:cs="Times New Roman"/>
          <w:sz w:val="22"/>
        </w:rPr>
        <w:t xml:space="preserve"> </w:t>
      </w:r>
      <w:r w:rsidR="004C34E8" w:rsidRPr="00A434BD">
        <w:rPr>
          <w:rFonts w:ascii="Times New Roman" w:eastAsia="標楷體" w:hAnsi="Times New Roman" w:cs="Times New Roman"/>
          <w:sz w:val="22"/>
        </w:rPr>
        <w:t xml:space="preserve">now </w:t>
      </w:r>
      <w:r w:rsidRPr="00A434BD">
        <w:rPr>
          <w:rFonts w:ascii="Times New Roman" w:eastAsia="標楷體" w:hAnsi="Times New Roman" w:cs="Times New Roman"/>
          <w:sz w:val="22"/>
        </w:rPr>
        <w:t>an incessant pro</w:t>
      </w:r>
      <w:r w:rsidR="004C34E8" w:rsidRPr="00A434BD">
        <w:rPr>
          <w:rFonts w:ascii="Times New Roman" w:eastAsia="標楷體" w:hAnsi="Times New Roman" w:cs="Times New Roman"/>
          <w:sz w:val="22"/>
        </w:rPr>
        <w:t>gression</w:t>
      </w:r>
      <w:r w:rsidRPr="00A434BD">
        <w:rPr>
          <w:rFonts w:ascii="Times New Roman" w:eastAsia="標楷體" w:hAnsi="Times New Roman" w:cs="Times New Roman"/>
          <w:sz w:val="22"/>
        </w:rPr>
        <w:t xml:space="preserve"> of technology and </w:t>
      </w:r>
      <w:r w:rsidRPr="00A434BD">
        <w:rPr>
          <w:rFonts w:ascii="Times New Roman" w:eastAsia="標楷體" w:hAnsi="Times New Roman" w:cs="Times New Roman" w:hint="eastAsia"/>
          <w:sz w:val="22"/>
        </w:rPr>
        <w:t>b</w:t>
      </w:r>
      <w:r w:rsidRPr="00A434BD">
        <w:rPr>
          <w:rFonts w:ascii="Times New Roman" w:eastAsia="標楷體" w:hAnsi="Times New Roman" w:cs="Times New Roman"/>
          <w:sz w:val="22"/>
        </w:rPr>
        <w:t xml:space="preserve">io-politics. The purpose of </w:t>
      </w:r>
      <w:r w:rsidR="008D1A0A" w:rsidRPr="00A434BD">
        <w:rPr>
          <w:rFonts w:ascii="Times New Roman" w:eastAsia="標楷體" w:hAnsi="Times New Roman" w:cs="Times New Roman"/>
          <w:sz w:val="22"/>
        </w:rPr>
        <w:t xml:space="preserve">record </w:t>
      </w:r>
      <w:r w:rsidRPr="00A434BD">
        <w:rPr>
          <w:rFonts w:ascii="Times New Roman" w:eastAsia="標楷體" w:hAnsi="Times New Roman" w:cs="Times New Roman"/>
          <w:sz w:val="22"/>
        </w:rPr>
        <w:t>keeping is often to preserve the past. Through a dialog between the artists KAO Chung-Li and David Claerbout, we will find out what other vertu is reflected in their works. Thi</w:t>
      </w:r>
      <w:r w:rsidR="00BB52F7" w:rsidRPr="00A434BD">
        <w:rPr>
          <w:rFonts w:ascii="Times New Roman" w:eastAsia="標楷體" w:hAnsi="Times New Roman" w:cs="Times New Roman"/>
          <w:sz w:val="22"/>
        </w:rPr>
        <w:t>s is a</w:t>
      </w:r>
      <w:r w:rsidRPr="00A434BD">
        <w:rPr>
          <w:rFonts w:ascii="Times New Roman" w:eastAsia="標楷體" w:hAnsi="Times New Roman" w:cs="Times New Roman"/>
          <w:sz w:val="22"/>
        </w:rPr>
        <w:t xml:space="preserve"> question </w:t>
      </w:r>
      <w:r w:rsidR="00BB52F7" w:rsidRPr="00A434BD">
        <w:rPr>
          <w:rFonts w:ascii="Times New Roman" w:eastAsia="標楷體" w:hAnsi="Times New Roman" w:cs="Times New Roman"/>
          <w:sz w:val="22"/>
        </w:rPr>
        <w:t xml:space="preserve">that </w:t>
      </w:r>
      <w:r w:rsidRPr="00A434BD">
        <w:rPr>
          <w:rFonts w:ascii="Times New Roman" w:eastAsia="標楷體" w:hAnsi="Times New Roman" w:cs="Times New Roman"/>
          <w:sz w:val="22"/>
        </w:rPr>
        <w:t>will start the conversation.</w:t>
      </w:r>
    </w:p>
    <w:p w14:paraId="4203869C" w14:textId="77777777" w:rsidR="008B71D0" w:rsidRPr="008B71D0" w:rsidRDefault="008B71D0" w:rsidP="00627ED6">
      <w:pPr>
        <w:ind w:firstLineChars="177" w:firstLine="389"/>
        <w:jc w:val="both"/>
        <w:rPr>
          <w:rFonts w:ascii="Times New Roman" w:eastAsia="標楷體" w:hAnsi="Times New Roman" w:cs="Times New Roman"/>
          <w:sz w:val="22"/>
        </w:rPr>
      </w:pPr>
    </w:p>
    <w:p w14:paraId="5E3EF7F6" w14:textId="3BA50019" w:rsidR="00E57506" w:rsidRPr="002C2452" w:rsidRDefault="00E57506" w:rsidP="008D1638">
      <w:pPr>
        <w:wordWrap w:val="0"/>
        <w:ind w:firstLineChars="177" w:firstLine="389"/>
        <w:jc w:val="right"/>
        <w:rPr>
          <w:rFonts w:ascii="Times New Roman" w:eastAsia="標楷體" w:hAnsi="Times New Roman" w:cs="Times New Roman"/>
          <w:sz w:val="22"/>
        </w:rPr>
      </w:pPr>
      <w:r w:rsidRPr="002C2452">
        <w:rPr>
          <w:rFonts w:ascii="Times New Roman" w:eastAsia="標楷體" w:hAnsi="Times New Roman" w:cs="Times New Roman"/>
          <w:sz w:val="22"/>
        </w:rPr>
        <w:t>CHEN</w:t>
      </w:r>
      <w:r w:rsidR="0077469D" w:rsidRPr="002C2452">
        <w:rPr>
          <w:rFonts w:ascii="Times New Roman" w:eastAsia="標楷體" w:hAnsi="Times New Roman" w:cs="Times New Roman"/>
          <w:sz w:val="22"/>
        </w:rPr>
        <w:t xml:space="preserve"> </w:t>
      </w:r>
      <w:r w:rsidRPr="002C2452">
        <w:rPr>
          <w:rFonts w:ascii="Times New Roman" w:eastAsia="標楷體" w:hAnsi="Times New Roman" w:cs="Times New Roman"/>
          <w:sz w:val="22"/>
        </w:rPr>
        <w:t>Tai-Sung</w:t>
      </w:r>
      <w:r w:rsidR="00DA1AD6" w:rsidRPr="002C2452">
        <w:rPr>
          <w:rFonts w:ascii="Times New Roman" w:eastAsia="標楷體" w:hAnsi="Times New Roman" w:cs="Times New Roman"/>
          <w:sz w:val="22"/>
        </w:rPr>
        <w:t>陳泰松</w:t>
      </w:r>
      <w:r w:rsidR="008D1638">
        <w:rPr>
          <w:rFonts w:ascii="Times New Roman" w:eastAsia="標楷體" w:hAnsi="Times New Roman" w:cs="Times New Roman"/>
          <w:sz w:val="22"/>
        </w:rPr>
        <w:t xml:space="preserve"> </w:t>
      </w:r>
      <w:r w:rsidR="008D1638" w:rsidRPr="002C2452">
        <w:rPr>
          <w:rFonts w:ascii="Times New Roman" w:eastAsia="標楷體" w:hAnsi="Times New Roman" w:cs="Times New Roman"/>
          <w:sz w:val="22"/>
        </w:rPr>
        <w:t>2023/03/16</w:t>
      </w:r>
    </w:p>
    <w:p w14:paraId="780E8C28" w14:textId="77777777" w:rsidR="006B44B1" w:rsidRPr="002C2452" w:rsidRDefault="006B44B1" w:rsidP="00627ED6">
      <w:pPr>
        <w:ind w:firstLineChars="177" w:firstLine="389"/>
        <w:jc w:val="both"/>
        <w:rPr>
          <w:rFonts w:ascii="Times New Roman" w:eastAsia="標楷體" w:hAnsi="Times New Roman" w:cs="Times New Roman"/>
          <w:sz w:val="22"/>
        </w:rPr>
      </w:pPr>
    </w:p>
    <w:p w14:paraId="6123D02B" w14:textId="77777777" w:rsidR="00F97C46" w:rsidRPr="002C2452" w:rsidRDefault="00F97C46">
      <w:pPr>
        <w:jc w:val="both"/>
        <w:rPr>
          <w:rFonts w:ascii="Times New Roman" w:hAnsi="Times New Roman" w:cs="Times New Roman"/>
        </w:rPr>
      </w:pPr>
    </w:p>
    <w:p w14:paraId="35F5E25B" w14:textId="77777777" w:rsidR="0013713A" w:rsidRPr="002C2452" w:rsidRDefault="0013713A">
      <w:pPr>
        <w:jc w:val="both"/>
        <w:rPr>
          <w:rFonts w:ascii="Times New Roman" w:hAnsi="Times New Roman" w:cs="Times New Roman"/>
        </w:rPr>
      </w:pPr>
    </w:p>
    <w:sectPr w:rsidR="0013713A" w:rsidRPr="002C2452" w:rsidSect="00F97C46">
      <w:pgSz w:w="11906" w:h="16838"/>
      <w:pgMar w:top="1440" w:right="1800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413BE" w14:textId="77777777" w:rsidR="00070EF5" w:rsidRDefault="00070EF5" w:rsidP="0024511C">
      <w:r>
        <w:separator/>
      </w:r>
    </w:p>
  </w:endnote>
  <w:endnote w:type="continuationSeparator" w:id="0">
    <w:p w14:paraId="27A38F2D" w14:textId="77777777" w:rsidR="00070EF5" w:rsidRDefault="00070EF5" w:rsidP="0024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3E1EB" w14:textId="77777777" w:rsidR="00070EF5" w:rsidRDefault="00070EF5" w:rsidP="0024511C">
      <w:r>
        <w:separator/>
      </w:r>
    </w:p>
  </w:footnote>
  <w:footnote w:type="continuationSeparator" w:id="0">
    <w:p w14:paraId="1AD56608" w14:textId="77777777" w:rsidR="00070EF5" w:rsidRDefault="00070EF5" w:rsidP="0024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98"/>
    <w:rsid w:val="000437F7"/>
    <w:rsid w:val="00070EF5"/>
    <w:rsid w:val="000C4E78"/>
    <w:rsid w:val="000D099E"/>
    <w:rsid w:val="0013713A"/>
    <w:rsid w:val="00186907"/>
    <w:rsid w:val="001C1895"/>
    <w:rsid w:val="001F0B70"/>
    <w:rsid w:val="001F206F"/>
    <w:rsid w:val="001F7FF6"/>
    <w:rsid w:val="00221F09"/>
    <w:rsid w:val="0024511C"/>
    <w:rsid w:val="00247F41"/>
    <w:rsid w:val="002C2452"/>
    <w:rsid w:val="002D5ADE"/>
    <w:rsid w:val="002D645B"/>
    <w:rsid w:val="00361620"/>
    <w:rsid w:val="00363DC5"/>
    <w:rsid w:val="00412FE2"/>
    <w:rsid w:val="00447622"/>
    <w:rsid w:val="00466AF7"/>
    <w:rsid w:val="004C2787"/>
    <w:rsid w:val="004C34E8"/>
    <w:rsid w:val="00504A62"/>
    <w:rsid w:val="00533301"/>
    <w:rsid w:val="00551297"/>
    <w:rsid w:val="00563637"/>
    <w:rsid w:val="005815BD"/>
    <w:rsid w:val="005B4E0D"/>
    <w:rsid w:val="005C3A72"/>
    <w:rsid w:val="005E4EC0"/>
    <w:rsid w:val="00627ED6"/>
    <w:rsid w:val="0063280B"/>
    <w:rsid w:val="00645A3D"/>
    <w:rsid w:val="00674A77"/>
    <w:rsid w:val="006B44B1"/>
    <w:rsid w:val="006F0B7C"/>
    <w:rsid w:val="0077469D"/>
    <w:rsid w:val="00806D9C"/>
    <w:rsid w:val="008118C3"/>
    <w:rsid w:val="00851868"/>
    <w:rsid w:val="008B71D0"/>
    <w:rsid w:val="008C1680"/>
    <w:rsid w:val="008D09CB"/>
    <w:rsid w:val="008D1638"/>
    <w:rsid w:val="008D1A0A"/>
    <w:rsid w:val="00906B6F"/>
    <w:rsid w:val="0091273D"/>
    <w:rsid w:val="00917C01"/>
    <w:rsid w:val="00951669"/>
    <w:rsid w:val="00953395"/>
    <w:rsid w:val="00976ACF"/>
    <w:rsid w:val="009973C2"/>
    <w:rsid w:val="009C62BB"/>
    <w:rsid w:val="00A434BD"/>
    <w:rsid w:val="00A5652A"/>
    <w:rsid w:val="00A63D3F"/>
    <w:rsid w:val="00AB11EC"/>
    <w:rsid w:val="00AD7798"/>
    <w:rsid w:val="00AE1F8C"/>
    <w:rsid w:val="00B208ED"/>
    <w:rsid w:val="00B46862"/>
    <w:rsid w:val="00B81AC2"/>
    <w:rsid w:val="00B95DB9"/>
    <w:rsid w:val="00BB52F7"/>
    <w:rsid w:val="00C36152"/>
    <w:rsid w:val="00CD75A1"/>
    <w:rsid w:val="00D23C5C"/>
    <w:rsid w:val="00D27305"/>
    <w:rsid w:val="00D63397"/>
    <w:rsid w:val="00D6751A"/>
    <w:rsid w:val="00DA1AD6"/>
    <w:rsid w:val="00E00FDB"/>
    <w:rsid w:val="00E01A42"/>
    <w:rsid w:val="00E3594F"/>
    <w:rsid w:val="00E43E65"/>
    <w:rsid w:val="00E57506"/>
    <w:rsid w:val="00E67398"/>
    <w:rsid w:val="00E9103F"/>
    <w:rsid w:val="00E94B4F"/>
    <w:rsid w:val="00EB4825"/>
    <w:rsid w:val="00ED6803"/>
    <w:rsid w:val="00EE1D54"/>
    <w:rsid w:val="00F22A63"/>
    <w:rsid w:val="00F97C46"/>
    <w:rsid w:val="00FB212F"/>
    <w:rsid w:val="00FB69DB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22699"/>
  <w15:docId w15:val="{7BC254AF-FB0C-4653-BB37-1E9C275F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D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51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5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511C"/>
    <w:rPr>
      <w:sz w:val="20"/>
      <w:szCs w:val="20"/>
    </w:rPr>
  </w:style>
  <w:style w:type="character" w:styleId="a7">
    <w:name w:val="Emphasis"/>
    <w:basedOn w:val="a0"/>
    <w:uiPriority w:val="20"/>
    <w:qFormat/>
    <w:rsid w:val="002C2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陳泰松</dc:creator>
  <cp:lastModifiedBy>梁云繻</cp:lastModifiedBy>
  <cp:revision>5</cp:revision>
  <cp:lastPrinted>2023-03-21T01:50:00Z</cp:lastPrinted>
  <dcterms:created xsi:type="dcterms:W3CDTF">2023-03-27T03:29:00Z</dcterms:created>
  <dcterms:modified xsi:type="dcterms:W3CDTF">2023-03-27T03:30:00Z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3c1cb33b31f1bc14ff1f4662ff6262ddd1ce6a9be203f13cb86964680c6326ce</vt:lpwstr>
  </property>
</Properties>
</file>